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54" w:rsidRPr="005F4C54" w:rsidRDefault="005F4C54">
      <w:pPr>
        <w:rPr>
          <w:b/>
        </w:rPr>
      </w:pPr>
      <w:bookmarkStart w:id="0" w:name="_GoBack"/>
      <w:bookmarkEnd w:id="0"/>
      <w:r w:rsidRPr="005F4C54">
        <w:rPr>
          <w:b/>
        </w:rPr>
        <w:t xml:space="preserve">Template for Response to new Climate Change Executive Order </w:t>
      </w:r>
    </w:p>
    <w:p w:rsidR="005F4C54" w:rsidRDefault="00F62F19">
      <w:r>
        <w:t>P</w:t>
      </w:r>
      <w:r w:rsidR="005F4C54" w:rsidRPr="005F4C54">
        <w:t xml:space="preserve">lease use the following template to provide information needed to respond to actions required under the new Executive Order (EO) -Preparing the United </w:t>
      </w:r>
      <w:r w:rsidR="005F4C54">
        <w:t xml:space="preserve">States for the Impacts of Climate Change </w:t>
      </w:r>
      <w:r w:rsidR="005F4C54" w:rsidRPr="005F4C54">
        <w:t>released Nov. 1,</w:t>
      </w:r>
      <w:r w:rsidR="005F4C54">
        <w:t xml:space="preserve"> </w:t>
      </w:r>
      <w:r w:rsidR="005F4C54" w:rsidRPr="005F4C54">
        <w:t xml:space="preserve">2013. </w:t>
      </w:r>
    </w:p>
    <w:p w:rsidR="00C81B78" w:rsidRPr="0070391F" w:rsidRDefault="005F4C54" w:rsidP="005F4C54">
      <w:pPr>
        <w:pStyle w:val="ListParagraph"/>
        <w:numPr>
          <w:ilvl w:val="0"/>
          <w:numId w:val="1"/>
        </w:numPr>
        <w:rPr>
          <w:b/>
        </w:rPr>
      </w:pPr>
      <w:r w:rsidRPr="0070391F">
        <w:rPr>
          <w:b/>
        </w:rPr>
        <w:t xml:space="preserve">The new EO calls for modernizing Federal programs to support climate resilient investment; managing lands and waters and providing information data and tools for climate preparedness and resilience; and planning for risk. In order for </w:t>
      </w:r>
      <w:proofErr w:type="spellStart"/>
      <w:r w:rsidRPr="0070391F">
        <w:rPr>
          <w:b/>
        </w:rPr>
        <w:t>DOl</w:t>
      </w:r>
      <w:proofErr w:type="spellEnd"/>
      <w:r w:rsidRPr="0070391F">
        <w:rPr>
          <w:b/>
        </w:rPr>
        <w:t xml:space="preserve"> to prepare its response, please identify opportunities to accomplish the following (please include accomplished and planned milestones to the extent possible):</w:t>
      </w:r>
    </w:p>
    <w:p w:rsidR="005F4C54" w:rsidRDefault="005F4C54" w:rsidP="005F4C54">
      <w:pPr>
        <w:pStyle w:val="ListParagraph"/>
        <w:numPr>
          <w:ilvl w:val="0"/>
          <w:numId w:val="2"/>
        </w:numPr>
      </w:pPr>
      <w:r w:rsidRPr="005F4C54">
        <w:t>Remove or reform barriers that discourage investments to increase the Nation's resilience to climate change. Remove or reform barriers that discourage investments to increase the Nation's resilience to climate change</w:t>
      </w:r>
      <w:r w:rsidR="00A51F30">
        <w:t>;</w:t>
      </w:r>
    </w:p>
    <w:p w:rsidR="005F4C54" w:rsidRDefault="005F4C54" w:rsidP="005F4C54">
      <w:pPr>
        <w:pStyle w:val="ListParagraph"/>
        <w:numPr>
          <w:ilvl w:val="0"/>
          <w:numId w:val="2"/>
        </w:numPr>
      </w:pPr>
      <w:r w:rsidRPr="005F4C54">
        <w:t>Reform policies and funding programs that may increase vulnerability of natural or built systems, economic sectors, natural resources, or communities to climate change risks.</w:t>
      </w:r>
    </w:p>
    <w:p w:rsidR="005F4C54" w:rsidRDefault="005F4C54" w:rsidP="005F4C54">
      <w:pPr>
        <w:pStyle w:val="ListParagraph"/>
        <w:numPr>
          <w:ilvl w:val="0"/>
          <w:numId w:val="2"/>
        </w:numPr>
      </w:pPr>
      <w:r w:rsidRPr="005F4C54">
        <w:t>Support climate-resilient investments by States, local communities, and tribes, including through grants and technical assistance</w:t>
      </w:r>
      <w:r w:rsidR="00A51F30">
        <w:t>;</w:t>
      </w:r>
    </w:p>
    <w:p w:rsidR="005F4C54" w:rsidRDefault="005F4C54" w:rsidP="005F4C54">
      <w:pPr>
        <w:pStyle w:val="ListParagraph"/>
        <w:numPr>
          <w:ilvl w:val="0"/>
          <w:numId w:val="2"/>
        </w:numPr>
      </w:pPr>
      <w:r w:rsidRPr="005F4C54">
        <w:t>Work across agency lines and with USGCRP to develop and provide authoritative</w:t>
      </w:r>
      <w:r w:rsidR="00A51F30">
        <w:t>,</w:t>
      </w:r>
      <w:r w:rsidRPr="005F4C54">
        <w:t xml:space="preserve"> easily accessible, usable, and timely data, information, and decision-support tools</w:t>
      </w:r>
      <w:r w:rsidR="00A51F30">
        <w:t>;</w:t>
      </w:r>
    </w:p>
    <w:p w:rsidR="005F4C54" w:rsidRDefault="005F4C54" w:rsidP="005F4C54">
      <w:pPr>
        <w:pStyle w:val="ListParagraph"/>
        <w:numPr>
          <w:ilvl w:val="0"/>
          <w:numId w:val="2"/>
        </w:numPr>
      </w:pPr>
      <w:r w:rsidRPr="005F4C54">
        <w:t>Identify and assess climate change related impacts on and risks to the agency's ability to accomplish its missions, operations, and programs;</w:t>
      </w:r>
    </w:p>
    <w:p w:rsidR="005F4C54" w:rsidRDefault="005F4C54" w:rsidP="005F4C54">
      <w:pPr>
        <w:pStyle w:val="ListParagraph"/>
        <w:numPr>
          <w:ilvl w:val="0"/>
          <w:numId w:val="2"/>
        </w:numPr>
      </w:pPr>
      <w:r w:rsidRPr="005F4C54">
        <w:t>Improve adaptation and resilience, including the costs and benefits of such improvement, with respect to agency suppliers, supply chain, real property investments, and capital equipment purchases such as updating agency policies for leasing, building upgrades, relocation of existing facilities and equipment, and construction of new facilities; and to</w:t>
      </w:r>
    </w:p>
    <w:p w:rsidR="005F4C54" w:rsidRDefault="005F4C54" w:rsidP="005F4C54">
      <w:pPr>
        <w:pStyle w:val="ListParagraph"/>
        <w:numPr>
          <w:ilvl w:val="0"/>
          <w:numId w:val="2"/>
        </w:numPr>
      </w:pPr>
      <w:r w:rsidRPr="005F4C54">
        <w:t>Contribute to coordinated interagency efforts to support climate preparedness and resilience at all levels of government, including collaborative work across agencies' regional offices and hubs, and through coordination of information, data, and tools.</w:t>
      </w:r>
    </w:p>
    <w:p w:rsidR="005F4C54" w:rsidRDefault="005F4C54" w:rsidP="005F4C54">
      <w:pPr>
        <w:pStyle w:val="ListParagraph"/>
      </w:pPr>
    </w:p>
    <w:p w:rsidR="0070391F" w:rsidRPr="0070391F" w:rsidRDefault="005F4C54" w:rsidP="005F4C54">
      <w:pPr>
        <w:pStyle w:val="ListParagraph"/>
        <w:numPr>
          <w:ilvl w:val="0"/>
          <w:numId w:val="1"/>
        </w:numPr>
        <w:rPr>
          <w:b/>
        </w:rPr>
      </w:pPr>
      <w:r w:rsidRPr="0070391F">
        <w:rPr>
          <w:b/>
        </w:rPr>
        <w:t xml:space="preserve">The new Executive Order also calls for identifying those land and water-related policies, programs or regulations that now or with reform could best catalyze resilience in the face of climate change for the nation’s watersheds, natural resources, and ecosystems and the communities and economies that depend on them. Please identify the most significant opportunities to accomplish this goal within your Bureau's jurisdiction. </w:t>
      </w:r>
    </w:p>
    <w:p w:rsidR="0070391F" w:rsidRPr="0070391F" w:rsidRDefault="0070391F" w:rsidP="0070391F">
      <w:pPr>
        <w:pStyle w:val="ListParagraph"/>
        <w:ind w:left="360"/>
        <w:rPr>
          <w:b/>
        </w:rPr>
      </w:pPr>
    </w:p>
    <w:p w:rsidR="005F4C54" w:rsidRPr="0070391F" w:rsidRDefault="005F4C54" w:rsidP="005F4C54">
      <w:pPr>
        <w:pStyle w:val="ListParagraph"/>
        <w:numPr>
          <w:ilvl w:val="0"/>
          <w:numId w:val="1"/>
        </w:numPr>
        <w:rPr>
          <w:b/>
        </w:rPr>
      </w:pPr>
      <w:r w:rsidRPr="0070391F">
        <w:rPr>
          <w:b/>
        </w:rPr>
        <w:t xml:space="preserve">Please describe any specific efforts to implement interagency climate adaptation strategies such as the </w:t>
      </w:r>
      <w:r w:rsidRPr="0070391F">
        <w:rPr>
          <w:b/>
          <w:i/>
        </w:rPr>
        <w:t>National Action Plan: Priorities for Managing Freshwater Resources in a Changing Climate</w:t>
      </w:r>
      <w:r w:rsidRPr="0070391F">
        <w:rPr>
          <w:b/>
        </w:rPr>
        <w:t xml:space="preserve">, released October 28, 2011; the </w:t>
      </w:r>
      <w:r w:rsidRPr="0070391F">
        <w:rPr>
          <w:b/>
          <w:i/>
        </w:rPr>
        <w:t>National Fish, Wildlife and Plants Climate Adaptation Strategy</w:t>
      </w:r>
      <w:r w:rsidRPr="0070391F">
        <w:rPr>
          <w:b/>
        </w:rPr>
        <w:t xml:space="preserve">, released March 26, 2013; and the </w:t>
      </w:r>
      <w:r w:rsidRPr="0070391F">
        <w:rPr>
          <w:b/>
          <w:i/>
        </w:rPr>
        <w:t>National Ocean Policy Implementation Plan</w:t>
      </w:r>
      <w:r w:rsidRPr="0070391F">
        <w:rPr>
          <w:b/>
        </w:rPr>
        <w:t>, released April 16, 2013.</w:t>
      </w:r>
    </w:p>
    <w:sectPr w:rsidR="005F4C54" w:rsidRPr="0070391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C54" w:rsidRDefault="005F4C54" w:rsidP="005F4C54">
      <w:pPr>
        <w:spacing w:after="0" w:line="240" w:lineRule="auto"/>
      </w:pPr>
      <w:r>
        <w:separator/>
      </w:r>
    </w:p>
  </w:endnote>
  <w:endnote w:type="continuationSeparator" w:id="0">
    <w:p w:rsidR="005F4C54" w:rsidRDefault="005F4C54" w:rsidP="005F4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C54" w:rsidRDefault="005F4C54" w:rsidP="005F4C54">
      <w:pPr>
        <w:spacing w:after="0" w:line="240" w:lineRule="auto"/>
      </w:pPr>
      <w:r>
        <w:separator/>
      </w:r>
    </w:p>
  </w:footnote>
  <w:footnote w:type="continuationSeparator" w:id="0">
    <w:p w:rsidR="005F4C54" w:rsidRDefault="005F4C54" w:rsidP="005F4C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C54" w:rsidRPr="005F4C54" w:rsidRDefault="005F4C54" w:rsidP="005F4C54">
    <w:pPr>
      <w:pStyle w:val="Header"/>
      <w:jc w:val="right"/>
      <w:rPr>
        <w:i/>
      </w:rPr>
    </w:pPr>
    <w:r w:rsidRPr="005F4C54">
      <w:rPr>
        <w:i/>
      </w:rPr>
      <w:t>Template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14257"/>
    <w:multiLevelType w:val="hybridMultilevel"/>
    <w:tmpl w:val="748A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CC3879"/>
    <w:multiLevelType w:val="hybridMultilevel"/>
    <w:tmpl w:val="83969BD6"/>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54"/>
    <w:rsid w:val="004F08AD"/>
    <w:rsid w:val="005F4C54"/>
    <w:rsid w:val="0070391F"/>
    <w:rsid w:val="00A51F30"/>
    <w:rsid w:val="00C205B6"/>
    <w:rsid w:val="00C81B78"/>
    <w:rsid w:val="00F6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C54"/>
    <w:pPr>
      <w:ind w:left="720"/>
      <w:contextualSpacing/>
    </w:pPr>
  </w:style>
  <w:style w:type="paragraph" w:styleId="Header">
    <w:name w:val="header"/>
    <w:basedOn w:val="Normal"/>
    <w:link w:val="HeaderChar"/>
    <w:uiPriority w:val="99"/>
    <w:unhideWhenUsed/>
    <w:rsid w:val="005F4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C54"/>
  </w:style>
  <w:style w:type="paragraph" w:styleId="Footer">
    <w:name w:val="footer"/>
    <w:basedOn w:val="Normal"/>
    <w:link w:val="FooterChar"/>
    <w:uiPriority w:val="99"/>
    <w:unhideWhenUsed/>
    <w:rsid w:val="005F4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C54"/>
    <w:pPr>
      <w:ind w:left="720"/>
      <w:contextualSpacing/>
    </w:pPr>
  </w:style>
  <w:style w:type="paragraph" w:styleId="Header">
    <w:name w:val="header"/>
    <w:basedOn w:val="Normal"/>
    <w:link w:val="HeaderChar"/>
    <w:uiPriority w:val="99"/>
    <w:unhideWhenUsed/>
    <w:rsid w:val="005F4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C54"/>
  </w:style>
  <w:style w:type="paragraph" w:styleId="Footer">
    <w:name w:val="footer"/>
    <w:basedOn w:val="Normal"/>
    <w:link w:val="FooterChar"/>
    <w:uiPriority w:val="99"/>
    <w:unhideWhenUsed/>
    <w:rsid w:val="005F4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Freund, Kate</dc:creator>
  <cp:lastModifiedBy>Gallant, Karen</cp:lastModifiedBy>
  <cp:revision>2</cp:revision>
  <cp:lastPrinted>2013-12-20T14:30:00Z</cp:lastPrinted>
  <dcterms:created xsi:type="dcterms:W3CDTF">2013-12-20T14:30:00Z</dcterms:created>
  <dcterms:modified xsi:type="dcterms:W3CDTF">2013-12-20T14:30:00Z</dcterms:modified>
</cp:coreProperties>
</file>